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2713" w14:textId="77777777" w:rsidR="00B83538" w:rsidRDefault="00B83538" w:rsidP="005C72C6">
      <w:pPr>
        <w:jc w:val="center"/>
        <w:rPr>
          <w:b/>
          <w:bCs/>
          <w:sz w:val="32"/>
          <w:szCs w:val="32"/>
        </w:rPr>
      </w:pPr>
    </w:p>
    <w:p w14:paraId="197FBD2F" w14:textId="150F3BE8" w:rsidR="00856828" w:rsidRDefault="00856828" w:rsidP="005C72C6">
      <w:pPr>
        <w:jc w:val="center"/>
        <w:rPr>
          <w:b/>
          <w:bCs/>
          <w:sz w:val="32"/>
          <w:szCs w:val="32"/>
        </w:rPr>
      </w:pPr>
      <w:r w:rsidRPr="008F4829">
        <w:rPr>
          <w:b/>
          <w:bCs/>
          <w:sz w:val="32"/>
          <w:szCs w:val="32"/>
        </w:rPr>
        <w:t xml:space="preserve">Le club de </w:t>
      </w:r>
      <w:r w:rsidRPr="00E66CD3">
        <w:rPr>
          <w:b/>
          <w:bCs/>
          <w:sz w:val="32"/>
          <w:szCs w:val="32"/>
          <w:highlight w:val="yellow"/>
        </w:rPr>
        <w:t>[nom du club]</w:t>
      </w:r>
      <w:r w:rsidRPr="008F4829">
        <w:rPr>
          <w:b/>
          <w:bCs/>
          <w:sz w:val="32"/>
          <w:szCs w:val="32"/>
        </w:rPr>
        <w:t xml:space="preserve"> représenté par </w:t>
      </w:r>
      <w:r w:rsidR="008F4829" w:rsidRPr="00E66CD3">
        <w:rPr>
          <w:b/>
          <w:bCs/>
          <w:sz w:val="32"/>
          <w:szCs w:val="32"/>
          <w:highlight w:val="yellow"/>
        </w:rPr>
        <w:t>[nombre de jeunes]</w:t>
      </w:r>
      <w:r w:rsidR="008F4829" w:rsidRPr="008F4829">
        <w:rPr>
          <w:b/>
          <w:bCs/>
          <w:sz w:val="32"/>
          <w:szCs w:val="32"/>
        </w:rPr>
        <w:t xml:space="preserve"> au championnat de France d’Echecs</w:t>
      </w:r>
      <w:r w:rsidR="00B83538">
        <w:rPr>
          <w:b/>
          <w:bCs/>
          <w:sz w:val="32"/>
          <w:szCs w:val="32"/>
        </w:rPr>
        <w:t xml:space="preserve"> jeunes</w:t>
      </w:r>
      <w:r w:rsidR="008F4829" w:rsidRPr="008F4829">
        <w:rPr>
          <w:b/>
          <w:bCs/>
          <w:sz w:val="32"/>
          <w:szCs w:val="32"/>
        </w:rPr>
        <w:t xml:space="preserve"> à Agen</w:t>
      </w:r>
    </w:p>
    <w:p w14:paraId="0408E5AF" w14:textId="77777777" w:rsidR="005C72C6" w:rsidRPr="008F4829" w:rsidRDefault="005C72C6" w:rsidP="005C72C6">
      <w:pPr>
        <w:jc w:val="center"/>
        <w:rPr>
          <w:b/>
          <w:bCs/>
          <w:sz w:val="32"/>
          <w:szCs w:val="32"/>
        </w:rPr>
      </w:pPr>
    </w:p>
    <w:p w14:paraId="78A89D1D" w14:textId="7DC9CD98" w:rsidR="007A2583" w:rsidRDefault="007A2583" w:rsidP="00AE2896">
      <w:pPr>
        <w:jc w:val="both"/>
      </w:pPr>
      <w:r>
        <w:t xml:space="preserve">Le championnat de France d’Echecs jeunes se tiendra </w:t>
      </w:r>
      <w:r w:rsidR="00A8553C">
        <w:t>pour la troisième édition consécutive</w:t>
      </w:r>
      <w:r>
        <w:t xml:space="preserve"> à Agen </w:t>
      </w:r>
      <w:r w:rsidR="001A1048">
        <w:t xml:space="preserve">Agora </w:t>
      </w:r>
      <w:r>
        <w:t xml:space="preserve">du </w:t>
      </w:r>
      <w:r w:rsidR="000055F1">
        <w:t>14</w:t>
      </w:r>
      <w:r>
        <w:t xml:space="preserve"> au </w:t>
      </w:r>
      <w:r w:rsidR="000055F1">
        <w:t>21</w:t>
      </w:r>
      <w:r>
        <w:t xml:space="preserve"> avril 2024.</w:t>
      </w:r>
      <w:r w:rsidR="00FC55D3">
        <w:t xml:space="preserve"> </w:t>
      </w:r>
      <w:r w:rsidR="008C2C51">
        <w:t>Rendez-vous incontournable</w:t>
      </w:r>
      <w:r w:rsidR="00A8553C">
        <w:t xml:space="preserve"> et festif</w:t>
      </w:r>
      <w:r w:rsidR="008C2C51">
        <w:t xml:space="preserve"> </w:t>
      </w:r>
      <w:r w:rsidR="00F523DF">
        <w:t>pour</w:t>
      </w:r>
      <w:r w:rsidR="00C2784F">
        <w:t xml:space="preserve"> </w:t>
      </w:r>
      <w:r w:rsidR="00B31906">
        <w:t>tous les</w:t>
      </w:r>
      <w:r w:rsidR="00C2784F">
        <w:t xml:space="preserve"> clubs d’Echecs </w:t>
      </w:r>
      <w:r w:rsidR="008F2E59">
        <w:t>français</w:t>
      </w:r>
      <w:r w:rsidR="00A8553C">
        <w:t xml:space="preserve">, il </w:t>
      </w:r>
      <w:r>
        <w:t>réunira pendant une semaine</w:t>
      </w:r>
      <w:r w:rsidR="00F523DF">
        <w:t xml:space="preserve"> de compétition,</w:t>
      </w:r>
      <w:r>
        <w:t xml:space="preserve"> plus de 1700 jeunes âgés de 8 à 20 ans</w:t>
      </w:r>
      <w:r w:rsidR="00F523DF">
        <w:t>.</w:t>
      </w:r>
    </w:p>
    <w:p w14:paraId="690EA258" w14:textId="71977C0C" w:rsidR="00306C4F" w:rsidRDefault="00306C4F" w:rsidP="00AE2896">
      <w:pPr>
        <w:jc w:val="both"/>
      </w:pPr>
      <w:r>
        <w:t xml:space="preserve">Le club de </w:t>
      </w:r>
      <w:r w:rsidR="005D1756" w:rsidRPr="00E66CD3">
        <w:rPr>
          <w:highlight w:val="yellow"/>
        </w:rPr>
        <w:t>[nom du club à compléter]</w:t>
      </w:r>
      <w:r w:rsidR="0087278C">
        <w:t xml:space="preserve"> sera représenté par </w:t>
      </w:r>
      <w:r w:rsidR="0087278C" w:rsidRPr="00E66CD3">
        <w:rPr>
          <w:highlight w:val="yellow"/>
        </w:rPr>
        <w:t>[nombre de jeunes inscrit.e.s à la compétition]</w:t>
      </w:r>
      <w:r w:rsidR="001472F7">
        <w:t xml:space="preserve"> jeunes inscrits dans </w:t>
      </w:r>
      <w:r w:rsidR="00BC3E3E">
        <w:t xml:space="preserve">les </w:t>
      </w:r>
      <w:r w:rsidR="001472F7">
        <w:t>différentes catégories.</w:t>
      </w:r>
      <w:r w:rsidR="00AB6DC2">
        <w:t xml:space="preserve"> Un moment </w:t>
      </w:r>
      <w:r w:rsidR="00A601C3">
        <w:t xml:space="preserve">de fête </w:t>
      </w:r>
      <w:r w:rsidR="00AB6DC2">
        <w:t xml:space="preserve">inoubliable pour tous les jeunes </w:t>
      </w:r>
      <w:r w:rsidR="00F942A5">
        <w:t xml:space="preserve">participants, au cours duquel ils pourront rencontrer leurs idoles et partager </w:t>
      </w:r>
      <w:r w:rsidR="00A601C3">
        <w:t>leur passion avec des joueurs et joueuses venus de toute la France.</w:t>
      </w:r>
    </w:p>
    <w:p w14:paraId="43891753" w14:textId="77777777" w:rsidR="007A2583" w:rsidRDefault="007A2583" w:rsidP="00AE2896">
      <w:pPr>
        <w:jc w:val="both"/>
      </w:pPr>
    </w:p>
    <w:p w14:paraId="17D6CCF8" w14:textId="463ECC7E" w:rsidR="007A2583" w:rsidRPr="00013BE7" w:rsidRDefault="007A2583" w:rsidP="00AE2896">
      <w:pPr>
        <w:jc w:val="both"/>
        <w:rPr>
          <w:b/>
          <w:bCs/>
        </w:rPr>
      </w:pPr>
      <w:r w:rsidRPr="00013BE7">
        <w:rPr>
          <w:b/>
          <w:bCs/>
        </w:rPr>
        <w:t xml:space="preserve">Les Echecs, véritable phénomène </w:t>
      </w:r>
      <w:r w:rsidR="00F936A3">
        <w:rPr>
          <w:b/>
          <w:bCs/>
        </w:rPr>
        <w:t>de société</w:t>
      </w:r>
    </w:p>
    <w:p w14:paraId="55C8731D" w14:textId="0538C6E0" w:rsidR="001A1048" w:rsidRDefault="007A2583" w:rsidP="00AE2896">
      <w:pPr>
        <w:jc w:val="both"/>
      </w:pPr>
      <w:r>
        <w:t>Ce championnat de France jeune</w:t>
      </w:r>
      <w:r w:rsidR="00122B83">
        <w:t>s</w:t>
      </w:r>
      <w:r>
        <w:t xml:space="preserve"> s</w:t>
      </w:r>
      <w:r w:rsidR="00122B83">
        <w:t>e tient</w:t>
      </w:r>
      <w:r>
        <w:t xml:space="preserve"> dans un contexte d’essor considérable de la </w:t>
      </w:r>
      <w:r w:rsidR="00122B83">
        <w:t>pratique des Echecs, particulièrement chez les jeunes</w:t>
      </w:r>
      <w:r>
        <w:t xml:space="preserve">. </w:t>
      </w:r>
      <w:r w:rsidR="005F576A">
        <w:t>La</w:t>
      </w:r>
      <w:r>
        <w:t xml:space="preserve"> Fédération française des Echecs </w:t>
      </w:r>
      <w:r w:rsidR="00BC5CD9">
        <w:t>v</w:t>
      </w:r>
      <w:r w:rsidR="00B850B5">
        <w:t>ient de</w:t>
      </w:r>
      <w:r>
        <w:t xml:space="preserve"> </w:t>
      </w:r>
      <w:r w:rsidR="005F576A">
        <w:t>dépasser</w:t>
      </w:r>
      <w:r>
        <w:t xml:space="preserve"> </w:t>
      </w:r>
      <w:r w:rsidR="004C37E8">
        <w:t xml:space="preserve">à mi saison 2023/2024 </w:t>
      </w:r>
      <w:r>
        <w:t>son record historique de licenciés</w:t>
      </w:r>
      <w:r w:rsidR="00CD16EB">
        <w:t>,</w:t>
      </w:r>
      <w:r>
        <w:t xml:space="preserve"> établit </w:t>
      </w:r>
      <w:r w:rsidR="00F46EA4">
        <w:t>la saison dernière</w:t>
      </w:r>
      <w:r w:rsidR="00CD16EB">
        <w:t>,</w:t>
      </w:r>
      <w:r>
        <w:t xml:space="preserve"> </w:t>
      </w:r>
      <w:r w:rsidR="00301116">
        <w:t xml:space="preserve">avec déjà plus de </w:t>
      </w:r>
      <w:r w:rsidR="00BC5CD9">
        <w:t>68</w:t>
      </w:r>
      <w:r>
        <w:t xml:space="preserve"> 000 </w:t>
      </w:r>
      <w:r w:rsidR="005D1756">
        <w:t>inscrits en clubs</w:t>
      </w:r>
      <w:r>
        <w:t>. Environ</w:t>
      </w:r>
      <w:r w:rsidR="00191197">
        <w:t xml:space="preserve"> les deux tiers </w:t>
      </w:r>
      <w:r>
        <w:t>de ces licenciés ont moins de 20 ans</w:t>
      </w:r>
      <w:r w:rsidR="00D0643A">
        <w:t>,</w:t>
      </w:r>
      <w:r>
        <w:t xml:space="preserve"> </w:t>
      </w:r>
      <w:r w:rsidR="005F576A">
        <w:t xml:space="preserve">témoignant de l’engouement </w:t>
      </w:r>
      <w:r w:rsidR="00E9245F">
        <w:t>des Echecs</w:t>
      </w:r>
      <w:r w:rsidR="005F576A">
        <w:t xml:space="preserve"> chez les jeune</w:t>
      </w:r>
      <w:r w:rsidR="00C62757">
        <w:t>s</w:t>
      </w:r>
      <w:r>
        <w:t>.</w:t>
      </w:r>
      <w:r w:rsidR="00122B83">
        <w:t xml:space="preserve"> Cette dynamique est notamment portée par le programme Class’Echecs qui se développe depuis septembre 2022 pour proposer des séances d’initiations hebdomadaires aux Echecs à l’école primaire</w:t>
      </w:r>
      <w:r w:rsidR="00D0643A">
        <w:t>, avec l’appui des clubs en régions.</w:t>
      </w:r>
      <w:r w:rsidR="001A1048">
        <w:t xml:space="preserve"> Près de 3000 écoles participent actuellement au programme soit 250 000 élèves de primaire</w:t>
      </w:r>
      <w:r w:rsidR="00E129E4">
        <w:t xml:space="preserve"> concernés</w:t>
      </w:r>
      <w:r w:rsidR="00157FEF">
        <w:t xml:space="preserve"> dans toute la France</w:t>
      </w:r>
      <w:r w:rsidR="001A1048">
        <w:t> ! Un succès des Echecs à l’école qui pousse</w:t>
      </w:r>
      <w:r w:rsidR="00E129E4">
        <w:t xml:space="preserve"> mécaniquement</w:t>
      </w:r>
      <w:r w:rsidR="001A1048">
        <w:t xml:space="preserve"> toujours plus de jeunes à se diriger vers les clubs</w:t>
      </w:r>
      <w:r w:rsidR="0047792C">
        <w:t xml:space="preserve"> d’Echecs</w:t>
      </w:r>
      <w:r w:rsidR="00E129E4">
        <w:t xml:space="preserve"> à proximité de chez eux.</w:t>
      </w:r>
    </w:p>
    <w:p w14:paraId="243A7097" w14:textId="77777777" w:rsidR="001A1048" w:rsidRDefault="001A1048" w:rsidP="00AE2896">
      <w:pPr>
        <w:jc w:val="both"/>
      </w:pPr>
    </w:p>
    <w:p w14:paraId="117E2495" w14:textId="77777777" w:rsidR="001A1048" w:rsidRPr="00013BE7" w:rsidRDefault="001A1048" w:rsidP="00AE2896">
      <w:pPr>
        <w:jc w:val="both"/>
        <w:rPr>
          <w:b/>
          <w:bCs/>
        </w:rPr>
      </w:pPr>
      <w:r w:rsidRPr="00013BE7">
        <w:rPr>
          <w:b/>
          <w:bCs/>
        </w:rPr>
        <w:t>Une semaine de compétition de haut niveau</w:t>
      </w:r>
    </w:p>
    <w:p w14:paraId="70001B05" w14:textId="078610DE" w:rsidR="007A2583" w:rsidRDefault="001A1048" w:rsidP="00AE2896">
      <w:pPr>
        <w:jc w:val="both"/>
      </w:pPr>
      <w:r>
        <w:t xml:space="preserve">Les jeunes compétiteurs </w:t>
      </w:r>
      <w:r w:rsidR="00A660D0">
        <w:t>s’affronteront pendant une semaine et</w:t>
      </w:r>
      <w:r>
        <w:t xml:space="preserve"> seront répartis en 7 catégories d’âges, des moins de 8 ans (U8) aux moins de 20 ans (U20). Pour chacune de ces catégories se tiendr</w:t>
      </w:r>
      <w:r w:rsidR="002C0F60">
        <w:t>ont</w:t>
      </w:r>
      <w:r>
        <w:t xml:space="preserve"> à la fois un tournoi mixte et un tournoi féminin, soit 14 tournois</w:t>
      </w:r>
      <w:r w:rsidR="00A660D0">
        <w:t xml:space="preserve"> au total</w:t>
      </w:r>
      <w:r>
        <w:t>, permettant aux jeunes champions et championnes d’exprimer pleinement leur</w:t>
      </w:r>
      <w:r w:rsidR="00241C8E">
        <w:t>s</w:t>
      </w:r>
      <w:r>
        <w:t xml:space="preserve"> talent</w:t>
      </w:r>
      <w:r w:rsidR="00241C8E">
        <w:t>s</w:t>
      </w:r>
      <w:r>
        <w:t xml:space="preserve">. Pour </w:t>
      </w:r>
      <w:r w:rsidR="00A660D0">
        <w:t>décrocher le titre dans leur</w:t>
      </w:r>
      <w:r w:rsidR="00841317">
        <w:t>s</w:t>
      </w:r>
      <w:r w:rsidR="00A660D0">
        <w:t xml:space="preserve"> catégorie</w:t>
      </w:r>
      <w:r w:rsidR="00841317">
        <w:t>s respectives</w:t>
      </w:r>
      <w:r w:rsidR="00A660D0">
        <w:t>, ils devront remporter un total de 9 parties.</w:t>
      </w:r>
    </w:p>
    <w:p w14:paraId="7727078D" w14:textId="454A3AE7" w:rsidR="0061393F" w:rsidRDefault="0061393F" w:rsidP="00AE2896">
      <w:pPr>
        <w:pStyle w:val="Paragraphedeliste"/>
        <w:numPr>
          <w:ilvl w:val="0"/>
          <w:numId w:val="1"/>
        </w:numPr>
        <w:jc w:val="both"/>
      </w:pPr>
      <w:r>
        <w:lastRenderedPageBreak/>
        <w:t>1700 jeunes participant.e.s</w:t>
      </w:r>
    </w:p>
    <w:p w14:paraId="7F03C1FA" w14:textId="15012B8B" w:rsidR="0061393F" w:rsidRDefault="00461CCA" w:rsidP="00AE2896">
      <w:pPr>
        <w:pStyle w:val="Paragraphedeliste"/>
        <w:numPr>
          <w:ilvl w:val="0"/>
          <w:numId w:val="1"/>
        </w:numPr>
        <w:jc w:val="both"/>
      </w:pPr>
      <w:r>
        <w:t>14 tournois</w:t>
      </w:r>
    </w:p>
    <w:p w14:paraId="642A410D" w14:textId="296F0421" w:rsidR="00461CCA" w:rsidRDefault="00461CCA" w:rsidP="00AE2896">
      <w:pPr>
        <w:pStyle w:val="Paragraphedeliste"/>
        <w:numPr>
          <w:ilvl w:val="0"/>
          <w:numId w:val="1"/>
        </w:numPr>
        <w:jc w:val="both"/>
      </w:pPr>
      <w:r>
        <w:t>7000 parties jouées</w:t>
      </w:r>
    </w:p>
    <w:p w14:paraId="0D2E8D59" w14:textId="15F28793" w:rsidR="00461CCA" w:rsidRDefault="00461CCA" w:rsidP="00AE2896">
      <w:pPr>
        <w:pStyle w:val="Paragraphedeliste"/>
        <w:numPr>
          <w:ilvl w:val="0"/>
          <w:numId w:val="1"/>
        </w:numPr>
        <w:jc w:val="both"/>
      </w:pPr>
      <w:r>
        <w:t>400 000 coups joués</w:t>
      </w:r>
    </w:p>
    <w:p w14:paraId="22C6A029" w14:textId="72D2B7CA" w:rsidR="00461CCA" w:rsidRDefault="00461CCA" w:rsidP="00AE2896">
      <w:pPr>
        <w:pStyle w:val="Paragraphedeliste"/>
        <w:numPr>
          <w:ilvl w:val="0"/>
          <w:numId w:val="1"/>
        </w:numPr>
        <w:jc w:val="both"/>
      </w:pPr>
      <w:r>
        <w:t>Plus de 20 000 visiteurs sur une semaine</w:t>
      </w:r>
    </w:p>
    <w:p w14:paraId="257E2512" w14:textId="13B6C68D" w:rsidR="00461CCA" w:rsidRDefault="008238AD" w:rsidP="00AE2896">
      <w:pPr>
        <w:pStyle w:val="Paragraphedeliste"/>
        <w:numPr>
          <w:ilvl w:val="0"/>
          <w:numId w:val="1"/>
        </w:numPr>
        <w:jc w:val="both"/>
      </w:pPr>
      <w:r>
        <w:t>Environ 2,5 millions d’euros de recettes pour la ville</w:t>
      </w:r>
      <w:r w:rsidR="0001269E">
        <w:t xml:space="preserve"> d’Agen</w:t>
      </w:r>
    </w:p>
    <w:p w14:paraId="3DE6625B" w14:textId="77777777" w:rsidR="00B9427F" w:rsidRDefault="00B9427F" w:rsidP="00AE2896">
      <w:pPr>
        <w:jc w:val="both"/>
      </w:pPr>
    </w:p>
    <w:p w14:paraId="2F56B408" w14:textId="69144F2D" w:rsidR="00B9427F" w:rsidRPr="008C2C51" w:rsidRDefault="0081157F" w:rsidP="00AE2896">
      <w:pPr>
        <w:jc w:val="both"/>
        <w:rPr>
          <w:b/>
          <w:bCs/>
        </w:rPr>
      </w:pPr>
      <w:r w:rsidRPr="008C2C51">
        <w:rPr>
          <w:b/>
          <w:bCs/>
        </w:rPr>
        <w:t xml:space="preserve">Journée </w:t>
      </w:r>
      <w:r w:rsidR="00B03884" w:rsidRPr="008C2C51">
        <w:rPr>
          <w:b/>
          <w:bCs/>
        </w:rPr>
        <w:t xml:space="preserve">de gala avec les joueuses de l’équipe de France </w:t>
      </w:r>
      <w:r w:rsidR="008D39CD" w:rsidRPr="008C2C51">
        <w:rPr>
          <w:b/>
          <w:bCs/>
        </w:rPr>
        <w:t xml:space="preserve">féminine </w:t>
      </w:r>
    </w:p>
    <w:p w14:paraId="288BF3C0" w14:textId="158FF11D" w:rsidR="008D39CD" w:rsidRDefault="008D39CD" w:rsidP="00AE2896">
      <w:pPr>
        <w:jc w:val="both"/>
      </w:pPr>
      <w:r>
        <w:t xml:space="preserve">L’équipe </w:t>
      </w:r>
      <w:r w:rsidR="000143C1">
        <w:t xml:space="preserve">de France féminine </w:t>
      </w:r>
      <w:r w:rsidR="00EC2169">
        <w:t xml:space="preserve">a connu </w:t>
      </w:r>
      <w:r w:rsidR="00B97AFE">
        <w:t>des résultats exceptionnels lors des dernières compétitions internationales. Médaillées de bronze aux championnats du monde en</w:t>
      </w:r>
      <w:r w:rsidR="00DF0441">
        <w:t xml:space="preserve"> septembre </w:t>
      </w:r>
      <w:r w:rsidR="00B97AFE">
        <w:t xml:space="preserve">2023, elles ont enchainé </w:t>
      </w:r>
      <w:r w:rsidR="00387DAB">
        <w:t xml:space="preserve">avec une nouvelle troisième place aux championnats d’Europe </w:t>
      </w:r>
      <w:r w:rsidR="00841317">
        <w:t xml:space="preserve">qui se sont tenus </w:t>
      </w:r>
      <w:r w:rsidR="00DA1F3F">
        <w:t>en novembre.</w:t>
      </w:r>
      <w:r w:rsidR="00AB4EB0">
        <w:t xml:space="preserve"> Des performances </w:t>
      </w:r>
      <w:r w:rsidR="003837A2">
        <w:t>inspirantes pour tou</w:t>
      </w:r>
      <w:r w:rsidR="00DF0441">
        <w:t>s les jeunes passionnés</w:t>
      </w:r>
      <w:r w:rsidR="003837A2">
        <w:t xml:space="preserve"> d’échecs ! </w:t>
      </w:r>
      <w:r w:rsidR="00266B4E">
        <w:t>Les bleues</w:t>
      </w:r>
      <w:r w:rsidR="00222939">
        <w:t>,</w:t>
      </w:r>
      <w:r w:rsidR="00266B4E">
        <w:t xml:space="preserve"> emmenées par leur </w:t>
      </w:r>
      <w:r w:rsidR="006C4C10">
        <w:t>capitain</w:t>
      </w:r>
      <w:r w:rsidR="00266B4E">
        <w:t xml:space="preserve">e Silvia </w:t>
      </w:r>
      <w:r w:rsidR="00222939">
        <w:t xml:space="preserve">Alexieva, seront les invitées d’honneur </w:t>
      </w:r>
      <w:r w:rsidR="003970C1">
        <w:t xml:space="preserve">de ce championnat de France jeunes. Mitra Hejazipour, </w:t>
      </w:r>
      <w:r w:rsidR="00DF0441">
        <w:t>Pauline Guichard,</w:t>
      </w:r>
      <w:r w:rsidR="00A94986">
        <w:t xml:space="preserve"> </w:t>
      </w:r>
      <w:r w:rsidR="008813FB">
        <w:t xml:space="preserve">Sophie Milliet, </w:t>
      </w:r>
      <w:r w:rsidR="00840CEF">
        <w:t>Dei</w:t>
      </w:r>
      <w:r w:rsidR="00DF0441">
        <w:t>m</w:t>
      </w:r>
      <w:r w:rsidR="00840CEF">
        <w:t>anté Daulyte-Cornette</w:t>
      </w:r>
      <w:r w:rsidR="004B27EE">
        <w:t>, Anastasia Savina et Natacha Benmesbah</w:t>
      </w:r>
      <w:r w:rsidR="00BC375B">
        <w:t xml:space="preserve"> </w:t>
      </w:r>
      <w:r w:rsidR="00A92040">
        <w:t>seront ainsi présentes durant toute la journée du mercredi</w:t>
      </w:r>
      <w:r w:rsidR="00604467">
        <w:t xml:space="preserve">. </w:t>
      </w:r>
      <w:r w:rsidR="0074087B">
        <w:t>Bien que</w:t>
      </w:r>
      <w:r w:rsidR="00EF2245">
        <w:t xml:space="preserve"> </w:t>
      </w:r>
      <w:r w:rsidR="00B163AD">
        <w:t>le nombre de jeunes filles licenciées progresse</w:t>
      </w:r>
      <w:r w:rsidR="00982400">
        <w:t xml:space="preserve"> </w:t>
      </w:r>
      <w:r w:rsidR="0074087B">
        <w:t>de façon constante</w:t>
      </w:r>
      <w:r w:rsidR="00B163AD">
        <w:t>,</w:t>
      </w:r>
      <w:r w:rsidR="00966961">
        <w:t xml:space="preserve"> l</w:t>
      </w:r>
      <w:r w:rsidR="00D5389D">
        <w:t>a féminisation de la pratique demeure un enjeu</w:t>
      </w:r>
      <w:r w:rsidR="00985209">
        <w:t xml:space="preserve"> de développement </w:t>
      </w:r>
      <w:r w:rsidR="00B163AD">
        <w:t>majeur</w:t>
      </w:r>
      <w:r w:rsidR="00985209">
        <w:t xml:space="preserve"> </w:t>
      </w:r>
      <w:r w:rsidR="0011417D">
        <w:t>pour la FFE</w:t>
      </w:r>
      <w:r w:rsidR="00B163AD">
        <w:t>.</w:t>
      </w:r>
      <w:r w:rsidR="00DF0441">
        <w:t xml:space="preserve"> C’est pourquoi elle est heureuse de </w:t>
      </w:r>
      <w:r w:rsidR="00281928">
        <w:t>réunir les meilleurs espoirs et les meilleures ambassadrices du jeu d’Echecs en France.</w:t>
      </w:r>
    </w:p>
    <w:p w14:paraId="6C9F4EAA" w14:textId="77777777" w:rsidR="006507EF" w:rsidRDefault="006507EF" w:rsidP="00AE2896">
      <w:pPr>
        <w:jc w:val="both"/>
      </w:pPr>
    </w:p>
    <w:p w14:paraId="56F16260" w14:textId="02229AAC" w:rsidR="0016510E" w:rsidRDefault="00454C7A" w:rsidP="00AB6DC2">
      <w:pPr>
        <w:jc w:val="both"/>
      </w:pPr>
      <w:r>
        <w:t xml:space="preserve">En marge de la compétition, </w:t>
      </w:r>
      <w:r w:rsidR="005147A6">
        <w:t>un espace forum et conférences proposera des tables rondes et des réunions d’information sur la vie démocratique de la fédération</w:t>
      </w:r>
      <w:r w:rsidR="00E66CD3">
        <w:t>,</w:t>
      </w:r>
      <w:r w:rsidR="00D603D4">
        <w:t xml:space="preserve"> </w:t>
      </w:r>
      <w:r w:rsidR="00E66CD3">
        <w:t>avec notamment</w:t>
      </w:r>
      <w:r w:rsidR="00D603D4">
        <w:t xml:space="preserve"> l’assemblée générale des clubs d’Echecs.</w:t>
      </w:r>
    </w:p>
    <w:p w14:paraId="6E90FE63" w14:textId="77777777" w:rsidR="00D169C8" w:rsidRDefault="00D169C8" w:rsidP="00AB6DC2">
      <w:pPr>
        <w:jc w:val="both"/>
      </w:pPr>
    </w:p>
    <w:p w14:paraId="73572F1B" w14:textId="77777777" w:rsidR="00D169C8" w:rsidRDefault="00D169C8" w:rsidP="00AB6DC2">
      <w:pPr>
        <w:jc w:val="both"/>
      </w:pPr>
    </w:p>
    <w:p w14:paraId="75EB6ABC" w14:textId="48ABA55C" w:rsidR="00D169C8" w:rsidRPr="00E66CD3" w:rsidRDefault="00A87CE1" w:rsidP="00AB6DC2">
      <w:pPr>
        <w:jc w:val="both"/>
        <w:rPr>
          <w:highlight w:val="yellow"/>
        </w:rPr>
      </w:pPr>
      <w:r w:rsidRPr="00E66CD3">
        <w:rPr>
          <w:highlight w:val="yellow"/>
        </w:rPr>
        <w:t>Focus sur la participation du club de [nom du club]</w:t>
      </w:r>
    </w:p>
    <w:p w14:paraId="43DE3FBD" w14:textId="5273D21F" w:rsidR="00F57E15" w:rsidRPr="00E66CD3" w:rsidRDefault="00F57E15" w:rsidP="00F57E15">
      <w:pPr>
        <w:pStyle w:val="Paragraphedeliste"/>
        <w:numPr>
          <w:ilvl w:val="0"/>
          <w:numId w:val="3"/>
        </w:numPr>
        <w:jc w:val="both"/>
        <w:rPr>
          <w:highlight w:val="yellow"/>
        </w:rPr>
      </w:pPr>
      <w:r w:rsidRPr="00E66CD3">
        <w:rPr>
          <w:highlight w:val="yellow"/>
        </w:rPr>
        <w:t>Ajouter l</w:t>
      </w:r>
      <w:r w:rsidR="00E66CD3">
        <w:rPr>
          <w:highlight w:val="yellow"/>
        </w:rPr>
        <w:t>a liste</w:t>
      </w:r>
      <w:r w:rsidRPr="00E66CD3">
        <w:rPr>
          <w:highlight w:val="yellow"/>
        </w:rPr>
        <w:t xml:space="preserve"> des jeunes </w:t>
      </w:r>
      <w:r w:rsidR="00E66CD3">
        <w:rPr>
          <w:highlight w:val="yellow"/>
        </w:rPr>
        <w:t>participants</w:t>
      </w:r>
      <w:r w:rsidRPr="00E66CD3">
        <w:rPr>
          <w:highlight w:val="yellow"/>
        </w:rPr>
        <w:t xml:space="preserve"> en précisant leur</w:t>
      </w:r>
      <w:r w:rsidR="00E57D54">
        <w:rPr>
          <w:highlight w:val="yellow"/>
        </w:rPr>
        <w:t>s</w:t>
      </w:r>
      <w:r w:rsidRPr="00E66CD3">
        <w:rPr>
          <w:highlight w:val="yellow"/>
        </w:rPr>
        <w:t xml:space="preserve"> nom</w:t>
      </w:r>
      <w:r w:rsidR="00E57D54">
        <w:rPr>
          <w:highlight w:val="yellow"/>
        </w:rPr>
        <w:t>s</w:t>
      </w:r>
      <w:r w:rsidRPr="00E66CD3">
        <w:rPr>
          <w:highlight w:val="yellow"/>
        </w:rPr>
        <w:t>, prénom</w:t>
      </w:r>
      <w:r w:rsidR="00E57D54">
        <w:rPr>
          <w:highlight w:val="yellow"/>
        </w:rPr>
        <w:t>s</w:t>
      </w:r>
      <w:r w:rsidRPr="00E66CD3">
        <w:rPr>
          <w:highlight w:val="yellow"/>
        </w:rPr>
        <w:t xml:space="preserve"> et la catégorie.</w:t>
      </w:r>
    </w:p>
    <w:p w14:paraId="4C7A09C4" w14:textId="28398F4F" w:rsidR="00A87CE1" w:rsidRDefault="00A87CE1" w:rsidP="00AB6DC2">
      <w:pPr>
        <w:jc w:val="both"/>
      </w:pPr>
    </w:p>
    <w:sectPr w:rsidR="00A87C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2669" w14:textId="77777777" w:rsidR="00360E50" w:rsidRDefault="00360E50" w:rsidP="00603A9B">
      <w:pPr>
        <w:spacing w:after="0" w:line="240" w:lineRule="auto"/>
      </w:pPr>
      <w:r>
        <w:separator/>
      </w:r>
    </w:p>
  </w:endnote>
  <w:endnote w:type="continuationSeparator" w:id="0">
    <w:p w14:paraId="2A77163D" w14:textId="77777777" w:rsidR="00360E50" w:rsidRDefault="00360E50" w:rsidP="0060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47F5" w14:textId="77777777" w:rsidR="00360E50" w:rsidRDefault="00360E50" w:rsidP="00603A9B">
      <w:pPr>
        <w:spacing w:after="0" w:line="240" w:lineRule="auto"/>
      </w:pPr>
      <w:r>
        <w:separator/>
      </w:r>
    </w:p>
  </w:footnote>
  <w:footnote w:type="continuationSeparator" w:id="0">
    <w:p w14:paraId="4D1A7F66" w14:textId="77777777" w:rsidR="00360E50" w:rsidRDefault="00360E50" w:rsidP="00603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7F4" w14:textId="581B2E51" w:rsidR="00603A9B" w:rsidRDefault="005C72C6" w:rsidP="00603A9B">
    <w:pPr>
      <w:pStyle w:val="En-tte"/>
      <w:jc w:val="right"/>
    </w:pPr>
    <w:r>
      <w:t>Communiqué de presse</w:t>
    </w:r>
  </w:p>
  <w:p w14:paraId="36DC740E" w14:textId="298A6D4C" w:rsidR="00603A9B" w:rsidRDefault="00603A9B" w:rsidP="00603A9B">
    <w:pPr>
      <w:pStyle w:val="En-tte"/>
      <w:jc w:val="right"/>
    </w:pPr>
    <w:r>
      <w:t>Mars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8011D"/>
    <w:multiLevelType w:val="hybridMultilevel"/>
    <w:tmpl w:val="FE127EFE"/>
    <w:lvl w:ilvl="0" w:tplc="E3D2810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10DFB"/>
    <w:multiLevelType w:val="hybridMultilevel"/>
    <w:tmpl w:val="7AB4B254"/>
    <w:lvl w:ilvl="0" w:tplc="66BCA19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C2540"/>
    <w:multiLevelType w:val="hybridMultilevel"/>
    <w:tmpl w:val="6A025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94341">
    <w:abstractNumId w:val="2"/>
  </w:num>
  <w:num w:numId="2" w16cid:durableId="869683017">
    <w:abstractNumId w:val="1"/>
  </w:num>
  <w:num w:numId="3" w16cid:durableId="171091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83"/>
    <w:rsid w:val="000055F1"/>
    <w:rsid w:val="000061B8"/>
    <w:rsid w:val="0001269E"/>
    <w:rsid w:val="00013BE7"/>
    <w:rsid w:val="000143C1"/>
    <w:rsid w:val="0004496E"/>
    <w:rsid w:val="000B7FEC"/>
    <w:rsid w:val="00110A16"/>
    <w:rsid w:val="0011417D"/>
    <w:rsid w:val="00122B83"/>
    <w:rsid w:val="001472F7"/>
    <w:rsid w:val="00157FEF"/>
    <w:rsid w:val="0016510E"/>
    <w:rsid w:val="00191197"/>
    <w:rsid w:val="001A1048"/>
    <w:rsid w:val="001F098E"/>
    <w:rsid w:val="00222939"/>
    <w:rsid w:val="00241C8E"/>
    <w:rsid w:val="00266B4E"/>
    <w:rsid w:val="00281928"/>
    <w:rsid w:val="002B26A0"/>
    <w:rsid w:val="002C0F60"/>
    <w:rsid w:val="00301116"/>
    <w:rsid w:val="00306C4F"/>
    <w:rsid w:val="00360E50"/>
    <w:rsid w:val="003837A2"/>
    <w:rsid w:val="00387DAB"/>
    <w:rsid w:val="003970C1"/>
    <w:rsid w:val="00454C7A"/>
    <w:rsid w:val="00461CCA"/>
    <w:rsid w:val="0047792C"/>
    <w:rsid w:val="004B27EE"/>
    <w:rsid w:val="004C37E8"/>
    <w:rsid w:val="004F59EB"/>
    <w:rsid w:val="00502426"/>
    <w:rsid w:val="005147A6"/>
    <w:rsid w:val="005C4BC4"/>
    <w:rsid w:val="005C72C6"/>
    <w:rsid w:val="005D1756"/>
    <w:rsid w:val="005F576A"/>
    <w:rsid w:val="00603A9B"/>
    <w:rsid w:val="00604467"/>
    <w:rsid w:val="0061393F"/>
    <w:rsid w:val="006507EF"/>
    <w:rsid w:val="006B1AF3"/>
    <w:rsid w:val="006C4C10"/>
    <w:rsid w:val="0074087B"/>
    <w:rsid w:val="007A2583"/>
    <w:rsid w:val="0081157F"/>
    <w:rsid w:val="008238AD"/>
    <w:rsid w:val="00840CEF"/>
    <w:rsid w:val="00841317"/>
    <w:rsid w:val="0084212F"/>
    <w:rsid w:val="00845FA3"/>
    <w:rsid w:val="00856828"/>
    <w:rsid w:val="0087278C"/>
    <w:rsid w:val="008813FB"/>
    <w:rsid w:val="0088427A"/>
    <w:rsid w:val="008C2C51"/>
    <w:rsid w:val="008D39CD"/>
    <w:rsid w:val="008F2E59"/>
    <w:rsid w:val="008F4829"/>
    <w:rsid w:val="00920B79"/>
    <w:rsid w:val="00966961"/>
    <w:rsid w:val="00982400"/>
    <w:rsid w:val="00985209"/>
    <w:rsid w:val="00A601C3"/>
    <w:rsid w:val="00A660D0"/>
    <w:rsid w:val="00A8553C"/>
    <w:rsid w:val="00A87CE1"/>
    <w:rsid w:val="00A92040"/>
    <w:rsid w:val="00A93BD9"/>
    <w:rsid w:val="00A94986"/>
    <w:rsid w:val="00AB4EB0"/>
    <w:rsid w:val="00AB6DC2"/>
    <w:rsid w:val="00AE2896"/>
    <w:rsid w:val="00B03884"/>
    <w:rsid w:val="00B163AD"/>
    <w:rsid w:val="00B31906"/>
    <w:rsid w:val="00B83538"/>
    <w:rsid w:val="00B850B5"/>
    <w:rsid w:val="00B9427F"/>
    <w:rsid w:val="00B97AFE"/>
    <w:rsid w:val="00BC375B"/>
    <w:rsid w:val="00BC3E3E"/>
    <w:rsid w:val="00BC5CD9"/>
    <w:rsid w:val="00C2784F"/>
    <w:rsid w:val="00C361E6"/>
    <w:rsid w:val="00C62757"/>
    <w:rsid w:val="00CD16EB"/>
    <w:rsid w:val="00D0643A"/>
    <w:rsid w:val="00D169C8"/>
    <w:rsid w:val="00D5389D"/>
    <w:rsid w:val="00D603D4"/>
    <w:rsid w:val="00DA1F3F"/>
    <w:rsid w:val="00DF0441"/>
    <w:rsid w:val="00DF263F"/>
    <w:rsid w:val="00E129E4"/>
    <w:rsid w:val="00E57D54"/>
    <w:rsid w:val="00E60099"/>
    <w:rsid w:val="00E66CD3"/>
    <w:rsid w:val="00E9245F"/>
    <w:rsid w:val="00EC2169"/>
    <w:rsid w:val="00EF2245"/>
    <w:rsid w:val="00F20E59"/>
    <w:rsid w:val="00F32B0E"/>
    <w:rsid w:val="00F46EA4"/>
    <w:rsid w:val="00F523DF"/>
    <w:rsid w:val="00F57E15"/>
    <w:rsid w:val="00F936A3"/>
    <w:rsid w:val="00F942A5"/>
    <w:rsid w:val="00F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4394"/>
  <w15:chartTrackingRefBased/>
  <w15:docId w15:val="{F685D4C4-979D-4518-86AA-7D4DCE4B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2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2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2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2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2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2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2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2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2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258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258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25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25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25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25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25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25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258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2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258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258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03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A9B"/>
  </w:style>
  <w:style w:type="paragraph" w:styleId="Pieddepage">
    <w:name w:val="footer"/>
    <w:basedOn w:val="Normal"/>
    <w:link w:val="PieddepageCar"/>
    <w:uiPriority w:val="99"/>
    <w:unhideWhenUsed/>
    <w:rsid w:val="00603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A9B"/>
  </w:style>
  <w:style w:type="character" w:styleId="Marquedecommentaire">
    <w:name w:val="annotation reference"/>
    <w:basedOn w:val="Policepardfaut"/>
    <w:uiPriority w:val="99"/>
    <w:semiHidden/>
    <w:unhideWhenUsed/>
    <w:rsid w:val="00E600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00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00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00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009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0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Violette</dc:creator>
  <cp:keywords/>
  <dc:description/>
  <cp:lastModifiedBy>Antonin Violette</cp:lastModifiedBy>
  <cp:revision>3</cp:revision>
  <dcterms:created xsi:type="dcterms:W3CDTF">2024-03-12T13:48:00Z</dcterms:created>
  <dcterms:modified xsi:type="dcterms:W3CDTF">2024-03-13T12:03:00Z</dcterms:modified>
</cp:coreProperties>
</file>